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D17C30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6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Oświadczenie o przynależności lub braku przynależności do </w:t>
      </w:r>
      <w:r w:rsidR="00432E7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tej samej 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„Sukcesywna dostawa materiałów instalacyjnych - wodociągowych i kanalizacyjnych dla potrzeb ZWiK Sp.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z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o.o. w Żarach”,</w:t>
      </w:r>
      <w:r w:rsidR="00E33A33">
        <w:rPr>
          <w:rFonts w:ascii="Arial" w:eastAsia="Calibri" w:hAnsi="Arial" w:cs="Arial"/>
          <w:bCs/>
          <w:lang w:eastAsia="pl-PL"/>
        </w:rPr>
        <w:t xml:space="preserve"> znak sprawy: </w:t>
      </w:r>
      <w:r w:rsidR="00D17C30">
        <w:rPr>
          <w:rFonts w:ascii="Arial" w:eastAsia="Calibri" w:hAnsi="Arial" w:cs="Arial"/>
          <w:bCs/>
          <w:lang w:eastAsia="pl-PL"/>
        </w:rPr>
        <w:t>7</w:t>
      </w:r>
      <w:bookmarkStart w:id="1" w:name="_GoBack"/>
      <w:bookmarkEnd w:id="1"/>
      <w:r w:rsidR="00C103E3">
        <w:rPr>
          <w:rFonts w:ascii="Arial" w:eastAsia="Calibri" w:hAnsi="Arial" w:cs="Arial"/>
          <w:bCs/>
          <w:lang w:eastAsia="pl-PL"/>
        </w:rPr>
        <w:t>/ZS/2024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102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288"/>
        <w:gridCol w:w="4983"/>
      </w:tblGrid>
      <w:tr w:rsidR="00497BA3" w:rsidRPr="00497BA3" w:rsidTr="003244D7">
        <w:tc>
          <w:tcPr>
            <w:tcW w:w="52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98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3244D7">
        <w:trPr>
          <w:trHeight w:val="413"/>
        </w:trPr>
        <w:tc>
          <w:tcPr>
            <w:tcW w:w="528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983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0F41E3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Default="00497BA3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„Sukcesywna dostawa materiałów instalacyjnych - wodociągowych i kanalizacyjnych dla potrzeb </w:t>
    </w:r>
  </w:p>
  <w:p w:rsidR="00497BA3" w:rsidRPr="00BB20FE" w:rsidRDefault="00497BA3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ZWiK Sp. z o.o. w Żarach”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0F41E3"/>
    <w:rsid w:val="00160220"/>
    <w:rsid w:val="00172DB6"/>
    <w:rsid w:val="00237E45"/>
    <w:rsid w:val="00252885"/>
    <w:rsid w:val="00295420"/>
    <w:rsid w:val="002C0CFF"/>
    <w:rsid w:val="003244D7"/>
    <w:rsid w:val="00347F4E"/>
    <w:rsid w:val="003621D2"/>
    <w:rsid w:val="003757C9"/>
    <w:rsid w:val="003A77AB"/>
    <w:rsid w:val="003B033E"/>
    <w:rsid w:val="00432E75"/>
    <w:rsid w:val="00444077"/>
    <w:rsid w:val="00456C46"/>
    <w:rsid w:val="00497BA3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03E3"/>
    <w:rsid w:val="00C1746E"/>
    <w:rsid w:val="00C23145"/>
    <w:rsid w:val="00C83DEC"/>
    <w:rsid w:val="00CD4886"/>
    <w:rsid w:val="00CE3023"/>
    <w:rsid w:val="00CF60CC"/>
    <w:rsid w:val="00D047CC"/>
    <w:rsid w:val="00D074F5"/>
    <w:rsid w:val="00D17C30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33A33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F553-F376-47B8-A2B7-EA3229D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7</cp:revision>
  <cp:lastPrinted>2020-01-22T10:04:00Z</cp:lastPrinted>
  <dcterms:created xsi:type="dcterms:W3CDTF">2021-06-11T06:42:00Z</dcterms:created>
  <dcterms:modified xsi:type="dcterms:W3CDTF">2024-06-06T11:16:00Z</dcterms:modified>
</cp:coreProperties>
</file>