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2B5E03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5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2B5E03" w:rsidRPr="002B5E03">
        <w:rPr>
          <w:rFonts w:ascii="Arial" w:eastAsia="Calibri" w:hAnsi="Arial" w:cs="Arial"/>
          <w:b/>
          <w:bCs/>
          <w:lang w:eastAsia="pl-PL" w:bidi="pl-PL"/>
        </w:rPr>
        <w:t>Pełnienie obsługi geodezyjnej robót wykonywanych przez ZWiK Sp. z o.o.</w:t>
      </w:r>
      <w:r w:rsidR="002B5E03">
        <w:rPr>
          <w:rFonts w:ascii="Arial" w:eastAsia="Calibri" w:hAnsi="Arial" w:cs="Arial"/>
          <w:b/>
          <w:bCs/>
          <w:lang w:eastAsia="pl-PL" w:bidi="pl-PL"/>
        </w:rPr>
        <w:t xml:space="preserve"> na 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2B5E03">
        <w:rPr>
          <w:rFonts w:ascii="Arial" w:eastAsia="Calibri" w:hAnsi="Arial" w:cs="Arial"/>
          <w:bCs/>
          <w:lang w:eastAsia="pl-PL"/>
        </w:rPr>
        <w:t>6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2B5E03" w:rsidRP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Pełnienie obsługi geodezyjnej robót wykonywanych przez ZWiK Sp. z o.o.</w:t>
    </w:r>
    <w:r w:rsid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na 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B5E03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2AC-A2BB-49D4-B7EE-1CA8DA6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2020-04-29T09:39:00Z</cp:lastPrinted>
  <dcterms:created xsi:type="dcterms:W3CDTF">2020-05-04T11:49:00Z</dcterms:created>
  <dcterms:modified xsi:type="dcterms:W3CDTF">2020-05-04T11:49:00Z</dcterms:modified>
</cp:coreProperties>
</file>